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3879850</wp:posOffset>
            </wp:positionH>
            <wp:positionV relativeFrom="paragraph">
              <wp:posOffset>-342265</wp:posOffset>
            </wp:positionV>
            <wp:extent cx="2688590" cy="1200150"/>
            <wp:effectExtent l="0" t="0" r="0" b="0"/>
            <wp:wrapNone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905" distL="114300" distR="122555" simplePos="0" locked="0" layoutInCell="1" allowOverlap="1" relativeHeight="3">
            <wp:simplePos x="0" y="0"/>
            <wp:positionH relativeFrom="column">
              <wp:posOffset>1558290</wp:posOffset>
            </wp:positionH>
            <wp:positionV relativeFrom="paragraph">
              <wp:posOffset>-264160</wp:posOffset>
            </wp:positionV>
            <wp:extent cx="2239645" cy="1083945"/>
            <wp:effectExtent l="0" t="0" r="0" b="0"/>
            <wp:wrapNone/>
            <wp:docPr id="2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905" distL="114300" distR="120015" simplePos="0" locked="0" layoutInCell="1" allowOverlap="1" relativeHeight="4">
            <wp:simplePos x="0" y="0"/>
            <wp:positionH relativeFrom="column">
              <wp:posOffset>-236855</wp:posOffset>
            </wp:positionH>
            <wp:positionV relativeFrom="paragraph">
              <wp:posOffset>-332105</wp:posOffset>
            </wp:positionV>
            <wp:extent cx="1689735" cy="1083945"/>
            <wp:effectExtent l="0" t="0" r="0" b="0"/>
            <wp:wrapNone/>
            <wp:docPr id="3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  <w:t xml:space="preserve">TRANSNATIONAL TRAINING WORKSHOP </w:t>
      </w:r>
    </w:p>
    <w:p>
      <w:pPr>
        <w:pStyle w:val="Normal"/>
        <w:spacing w:lineRule="auto" w:line="240" w:before="0" w:after="0"/>
        <w:jc w:val="center"/>
        <w:rPr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  <w:t>Unione Montana Alta Langa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  <w:t xml:space="preserve"> </w:t>
      </w:r>
      <w:r>
        <w:rPr>
          <w:rFonts w:cs="Calibri-Bold" w:ascii="Calibri-Bold" w:hAnsi="Calibri-Bold"/>
          <w:b/>
          <w:bCs/>
          <w:sz w:val="28"/>
          <w:szCs w:val="28"/>
          <w:lang w:val="en-US"/>
        </w:rPr>
        <w:t>Piazza Oberto, 1</w:t>
      </w:r>
    </w:p>
    <w:p>
      <w:pPr>
        <w:pStyle w:val="Normal"/>
        <w:spacing w:lineRule="auto" w:line="240" w:before="0" w:after="0"/>
        <w:jc w:val="center"/>
        <w:rPr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  <w:t>BOSSOLASCO</w:t>
      </w:r>
    </w:p>
    <w:p>
      <w:pPr>
        <w:pStyle w:val="Normal"/>
        <w:spacing w:lineRule="auto" w:line="240" w:before="0" w:after="0"/>
        <w:jc w:val="center"/>
        <w:rPr>
          <w:rFonts w:ascii="Calibri-Bold" w:hAnsi="Calibri-Bold" w:cs="Calibri-Bold"/>
          <w:b/>
          <w:b/>
          <w:bCs/>
          <w:sz w:val="28"/>
          <w:szCs w:val="28"/>
          <w:lang w:val="en-US"/>
        </w:rPr>
      </w:pPr>
      <w:r>
        <w:rPr>
          <w:rFonts w:cs="Calibri-Bold" w:ascii="Calibri-Bold" w:hAnsi="Calibri-Bold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lang w:val="en-US"/>
        </w:rPr>
      </w:pPr>
      <w:r>
        <w:rPr>
          <w:rFonts w:cs="Calibri-Italic" w:ascii="Calibri-Italic" w:hAnsi="Calibri-Italic"/>
          <w:i/>
          <w:iCs/>
          <w:sz w:val="24"/>
          <w:szCs w:val="24"/>
          <w:lang w:val="en-US"/>
        </w:rPr>
        <w:t xml:space="preserve">08/11 April 2019 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4"/>
          <w:szCs w:val="24"/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4"/>
          <w:szCs w:val="24"/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Calibri-Bold" w:hAnsi="Calibri-Bold" w:cs="Calibri-Bold"/>
          <w:b/>
          <w:b/>
          <w:bCs/>
          <w:sz w:val="24"/>
          <w:szCs w:val="24"/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  <w:t>PROGRAM</w:t>
      </w:r>
    </w:p>
    <w:p>
      <w:pPr>
        <w:pStyle w:val="Normal"/>
        <w:spacing w:lineRule="auto" w:line="240" w:before="0" w:after="0"/>
        <w:jc w:val="center"/>
        <w:rPr>
          <w:rFonts w:ascii="Calibri-Bold" w:hAnsi="Calibri-Bold" w:cs="Calibri-Bold"/>
          <w:b/>
          <w:b/>
          <w:bCs/>
          <w:sz w:val="24"/>
          <w:szCs w:val="24"/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  <w:t>8</w:t>
      </w:r>
      <w:r>
        <w:rPr>
          <w:rFonts w:cs="Calibri-Bold" w:ascii="Calibri-Bold" w:hAnsi="Calibri-Bold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cs="Calibri-Bold" w:ascii="Calibri-Bold" w:hAnsi="Calibri-Bold"/>
          <w:b/>
          <w:bCs/>
          <w:sz w:val="24"/>
          <w:szCs w:val="24"/>
          <w:lang w:val="en-US"/>
        </w:rPr>
        <w:t xml:space="preserve"> April 2019: TRAVEL DAY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>Transfer from Turin airport to Bossolasco by bus at 19.00/19.30 and accommodation in Bossolasco Hotels.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  <w:t>9</w:t>
      </w:r>
      <w:r>
        <w:rPr>
          <w:rFonts w:cs="Calibri-Bold" w:ascii="Calibri-Bold" w:hAnsi="Calibri-Bold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cs="Calibri-Bold" w:ascii="Calibri-Bold" w:hAnsi="Calibri-Bold"/>
          <w:b/>
          <w:bCs/>
          <w:sz w:val="24"/>
          <w:szCs w:val="24"/>
          <w:lang w:val="en-US"/>
        </w:rPr>
        <w:t xml:space="preserve"> April 2019: TRANSNATIONAL WORKSHOP DAY (Unione Montana Alta Langa Piazza Oberto, 1 Bossolasco)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4"/>
          <w:szCs w:val="24"/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09:30 - 10:00 Registration for the Transnational Workshop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lang w:val="en-US"/>
        </w:rPr>
        <w:t xml:space="preserve">10:00 - 10:15 Welcome speeches Mr. </w:t>
      </w:r>
      <w:r>
        <w:rPr>
          <w:rFonts w:cs="Calibri"/>
          <w:sz w:val="24"/>
          <w:szCs w:val="24"/>
          <w:lang w:val="en-US"/>
        </w:rPr>
        <w:t xml:space="preserve">Franco </w:t>
      </w:r>
      <w:r>
        <w:rPr>
          <w:rFonts w:cs="Calibri"/>
          <w:sz w:val="24"/>
          <w:szCs w:val="24"/>
          <w:lang w:val="en-US"/>
        </w:rPr>
        <w:t>Gr</w:t>
      </w:r>
      <w:r>
        <w:rPr>
          <w:rFonts w:cs="Calibri"/>
          <w:sz w:val="24"/>
          <w:szCs w:val="24"/>
          <w:lang w:val="en-US"/>
        </w:rPr>
        <w:t>o</w:t>
      </w:r>
      <w:r>
        <w:rPr>
          <w:rFonts w:cs="Calibri"/>
          <w:sz w:val="24"/>
          <w:szCs w:val="24"/>
          <w:lang w:val="en-US"/>
        </w:rPr>
        <w:t>sso Mayor of Bossolasco –</w:t>
      </w:r>
      <w:r>
        <w:rPr>
          <w:rFonts w:cs="Calibri"/>
          <w:sz w:val="24"/>
          <w:szCs w:val="24"/>
          <w:lang w:val="en-US"/>
        </w:rPr>
        <w:t xml:space="preserve">Mr. Roberto Bodrito President Alta Langa- </w:t>
      </w:r>
      <w:r>
        <w:rPr>
          <w:rFonts w:cs="Calibri"/>
          <w:sz w:val="24"/>
          <w:szCs w:val="24"/>
          <w:lang w:val="en-US"/>
        </w:rPr>
        <w:t xml:space="preserve"> Lido Riba President UNCEM Piemonte – Marco Bussone President National UNCEM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Transnational workshop Part 1 – Cultural Heritage in Langa - Dry Stone – UNESCO Heritage – Competences, skills and traditions.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 xml:space="preserve">10.15 – 10.30 </w:t>
        <w:tab/>
        <w:tab/>
        <w:t>“Not only food but Cultural Heritage as attraction of Langhe”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ab/>
        <w:tab/>
        <w:tab/>
        <w:t xml:space="preserve">Mr. Mauro Carbone Director Tourist Agency Langhe Roero  </w:t>
        <w:tab/>
        <w:tab/>
        <w:tab/>
        <w:tab/>
        <w:tab/>
        <w:t>http://www.langheroero.it/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>10.30 – 10.45</w:t>
        <w:tab/>
        <w:tab/>
        <w:t>“GAL Langhe Roero. Initiatives and projects to support Cultural Heritage”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  <w:lang w:val="en-US"/>
        </w:rPr>
        <w:tab/>
        <w:tab/>
        <w:tab/>
        <w:t xml:space="preserve">Ms. Giusi Casucci Director GAL </w:t>
      </w:r>
      <w:hyperlink r:id="rId5">
        <w:r>
          <w:rPr>
            <w:rStyle w:val="Citazione1"/>
            <w:rFonts w:cs="Calibri"/>
            <w:sz w:val="24"/>
            <w:szCs w:val="24"/>
            <w:lang w:val="en-US"/>
          </w:rPr>
          <w:t>https://www.langheroeroleader.it/</w:t>
        </w:r>
      </w:hyperlink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>10:45 – 11.00</w:t>
        <w:tab/>
        <w:tab/>
        <w:t xml:space="preserve"> Coffee-break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>11:45 – 12:00                “Dry Stone – the roots of Alta Langa Culture”  Father Toio del Piano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13:00 – 14:30 </w:t>
        <w:tab/>
        <w:tab/>
        <w:t xml:space="preserve">  Lunch</w:t>
      </w:r>
    </w:p>
    <w:p>
      <w:pPr>
        <w:pStyle w:val="Normal"/>
        <w:spacing w:lineRule="auto" w:line="240" w:before="0" w:after="0"/>
        <w:jc w:val="cent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Transnational workshop Part 2 Dry Stone experience in San Benedetto Belbo and Monbarcaro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Transfer by bus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>14:30 – 16:30  Dry Stone experience in San Benedetto Belbo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>16:30 – 19:00</w:t>
        <w:tab/>
        <w:t xml:space="preserve">Innovation and Culture  - Restoration Church in Mombarcaro  and visit to hazelnut </w:t>
        <w:tab/>
        <w:tab/>
        <w:t>factory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19:00 – 21:00 Dinner in Bossolasco.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4"/>
          <w:szCs w:val="24"/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4"/>
          <w:szCs w:val="24"/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  <w:t>10</w:t>
      </w:r>
      <w:r>
        <w:rPr>
          <w:rFonts w:cs="Calibri-Bold" w:ascii="Calibri-Bold" w:hAnsi="Calibri-Bold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cs="Calibri-Bold" w:ascii="Calibri-Bold" w:hAnsi="Calibri-Bold"/>
          <w:b/>
          <w:bCs/>
          <w:sz w:val="24"/>
          <w:szCs w:val="24"/>
          <w:lang w:val="en-US"/>
        </w:rPr>
        <w:t xml:space="preserve"> April 2019: Steering Committee Meeting  and Training in  Bossolasco</w:t>
      </w:r>
      <w:r>
        <w:rPr>
          <w:rFonts w:cs="Calibri" w:ascii="Calibri-Bold" w:hAnsi="Calibri-Bold"/>
          <w:b/>
          <w:bCs/>
          <w:sz w:val="24"/>
          <w:szCs w:val="24"/>
          <w:lang w:val="en-US"/>
        </w:rPr>
        <w:t xml:space="preserve"> and Grinzane</w:t>
      </w:r>
    </w:p>
    <w:p>
      <w:pPr>
        <w:pStyle w:val="Normal"/>
        <w:spacing w:lineRule="auto" w:line="240" w:before="0" w:after="0"/>
        <w:rPr>
          <w:rFonts w:ascii="Calibri-Bold" w:hAnsi="Calibri-Bold" w:cs="Calibri"/>
          <w:b/>
          <w:b/>
          <w:bCs/>
          <w:sz w:val="24"/>
          <w:szCs w:val="24"/>
          <w:lang w:val="en-US"/>
        </w:rPr>
      </w:pPr>
      <w:r>
        <w:rPr>
          <w:rFonts w:cs="Calibri" w:ascii="Calibri-Bold" w:hAnsi="Calibri-Bol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 xml:space="preserve">09:30 – 12.30 Steering Committee Meeting in Unione Montana Offices. 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>13:00 – 14:00 Lunch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>15:00 – 18.30  Best practice in Museums Regeneration Transfer by bus to “Castello di Grinzane Cavour” www.castellogrinzane.com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"/>
          <w:sz w:val="24"/>
          <w:szCs w:val="24"/>
          <w:lang w:val="en-US"/>
        </w:rPr>
        <w:t>19:00 – Dinner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4"/>
          <w:szCs w:val="24"/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cs="Calibri-Bold" w:ascii="Calibri-Bold" w:hAnsi="Calibri-Bold"/>
          <w:b/>
          <w:bCs/>
          <w:sz w:val="24"/>
          <w:szCs w:val="24"/>
          <w:lang w:val="en-US"/>
        </w:rPr>
        <w:t>11</w:t>
      </w:r>
      <w:r>
        <w:rPr>
          <w:rFonts w:cs="Calibri-Bold" w:ascii="Calibri-Bold" w:hAnsi="Calibri-Bold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cs="Calibri-Bold" w:ascii="Calibri-Bold" w:hAnsi="Calibri-Bold"/>
          <w:b/>
          <w:bCs/>
          <w:sz w:val="24"/>
          <w:szCs w:val="24"/>
          <w:lang w:val="en-US"/>
        </w:rPr>
        <w:t xml:space="preserve"> April 2019: TRAVEL DAY</w:t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rPr>
          <w:lang w:val="en-US"/>
        </w:rPr>
      </w:pPr>
      <w:r>
        <w:rPr>
          <w:rFonts w:cs="Calibri"/>
          <w:sz w:val="24"/>
          <w:szCs w:val="24"/>
          <w:lang w:val="en-US"/>
        </w:rPr>
        <w:t>Transfer from Bossolasco to Turin Airport by bus at 7.30/8.00.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-Bold">
    <w:charset w:val="00"/>
    <w:family w:val="roman"/>
    <w:pitch w:val="variable"/>
  </w:font>
  <w:font w:name="Calibri-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00472"/>
    <w:rPr>
      <w:rFonts w:ascii="Tahoma" w:hAnsi="Tahoma" w:cs="Tahoma"/>
      <w:sz w:val="16"/>
      <w:szCs w:val="16"/>
    </w:rPr>
  </w:style>
  <w:style w:type="character" w:styleId="Citazione1" w:customStyle="1">
    <w:name w:val="Citazione1"/>
    <w:qFormat/>
    <w:rPr>
      <w:i/>
      <w:iCs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1">
    <w:name w:val="ListLabel 1"/>
    <w:qFormat/>
    <w:rPr>
      <w:rFonts w:cs="Calibri"/>
      <w:sz w:val="24"/>
      <w:szCs w:val="24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004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www.google.com/url?sa=t&amp;rct=j&amp;q=&amp;esrc=s&amp;source=web&amp;cd=1&amp;cad=rja&amp;uact=8&amp;ved=2ahUKEwjz09ysqrHhAhUtAWMBHSThDb8QFjAAegQIBhAC&amp;url=https%3A%2F%2Fwww.langheroeroleader.it%2F&amp;usg=AOvVaw0lYJVY8EiGXvsHV4NJbPPN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LibreOffice/6.1.0.3$Windows_X86_64 LibreOffice_project/efb621ed25068d70781dc026f7e9c5187a4decd1</Application>
  <Pages>2</Pages>
  <Words>262</Words>
  <Characters>1580</Characters>
  <CharactersWithSpaces>1878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2019-02-25T06:53:00Z</dcterms:created>
  <dc:creator>Utente</dc:creator>
  <dc:description/>
  <dc:language>it-IT</dc:language>
  <cp:lastModifiedBy/>
  <dcterms:modified xsi:type="dcterms:W3CDTF">2019-04-04T17:13:12Z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